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F3" w:rsidRDefault="004F0EBB">
      <w:pPr>
        <w:rPr>
          <w:b/>
        </w:rPr>
      </w:pPr>
      <w:r>
        <w:rPr>
          <w:b/>
        </w:rPr>
        <w:t>Five</w:t>
      </w:r>
      <w:r w:rsidR="009F3CF7" w:rsidRPr="009F3CF7">
        <w:rPr>
          <w:b/>
        </w:rPr>
        <w:t xml:space="preserve"> Diversity Questions</w:t>
      </w:r>
    </w:p>
    <w:p w:rsidR="00517258" w:rsidRPr="009F3CF7" w:rsidRDefault="00517258">
      <w:pPr>
        <w:rPr>
          <w:b/>
        </w:rPr>
      </w:pPr>
    </w:p>
    <w:p w:rsidR="004F102A" w:rsidRDefault="009F3CF7" w:rsidP="004F102A">
      <w:pPr>
        <w:pStyle w:val="ListParagraph"/>
        <w:numPr>
          <w:ilvl w:val="0"/>
          <w:numId w:val="1"/>
        </w:numPr>
        <w:rPr>
          <w:b/>
        </w:rPr>
      </w:pPr>
      <w:r w:rsidRPr="00517258">
        <w:rPr>
          <w:b/>
        </w:rPr>
        <w:t>Why is diversity important to science?</w:t>
      </w:r>
    </w:p>
    <w:p w:rsidR="004F102A" w:rsidRPr="004F102A" w:rsidRDefault="009F3CF7" w:rsidP="004F102A">
      <w:pPr>
        <w:pStyle w:val="ListParagraph"/>
        <w:numPr>
          <w:ilvl w:val="1"/>
          <w:numId w:val="1"/>
        </w:numPr>
        <w:rPr>
          <w:b/>
        </w:rPr>
      </w:pPr>
      <w:r>
        <w:t>Biggest possible talent pool</w:t>
      </w:r>
    </w:p>
    <w:p w:rsidR="004F102A" w:rsidRPr="004F102A" w:rsidRDefault="009F3CF7" w:rsidP="004F102A">
      <w:pPr>
        <w:pStyle w:val="ListParagraph"/>
        <w:numPr>
          <w:ilvl w:val="1"/>
          <w:numId w:val="1"/>
        </w:numPr>
        <w:rPr>
          <w:b/>
        </w:rPr>
      </w:pPr>
      <w:r>
        <w:t>Multiple perspectives</w:t>
      </w:r>
      <w:r w:rsidR="004F102A">
        <w:t xml:space="preserve"> improves science</w:t>
      </w:r>
    </w:p>
    <w:p w:rsidR="004F102A" w:rsidRPr="004F102A" w:rsidRDefault="004F102A" w:rsidP="004F102A">
      <w:pPr>
        <w:pStyle w:val="ListParagraph"/>
        <w:numPr>
          <w:ilvl w:val="1"/>
          <w:numId w:val="1"/>
        </w:numPr>
        <w:rPr>
          <w:b/>
        </w:rPr>
      </w:pPr>
      <w:r>
        <w:t>Better in communicating with a</w:t>
      </w:r>
      <w:r w:rsidR="009F3CF7">
        <w:t xml:space="preserve"> diverse US</w:t>
      </w:r>
    </w:p>
    <w:p w:rsidR="009F3CF7" w:rsidRPr="004F102A" w:rsidRDefault="004F102A" w:rsidP="004F102A">
      <w:pPr>
        <w:pStyle w:val="ListParagraph"/>
        <w:numPr>
          <w:ilvl w:val="1"/>
          <w:numId w:val="1"/>
        </w:numPr>
        <w:rPr>
          <w:b/>
        </w:rPr>
      </w:pPr>
      <w:r>
        <w:t>All people should have a voice in setting science agenda</w:t>
      </w:r>
    </w:p>
    <w:p w:rsidR="004F102A" w:rsidRPr="004F102A" w:rsidRDefault="004F102A" w:rsidP="004F102A">
      <w:pPr>
        <w:pStyle w:val="ListParagraph"/>
        <w:numPr>
          <w:ilvl w:val="1"/>
          <w:numId w:val="1"/>
        </w:numPr>
        <w:rPr>
          <w:b/>
        </w:rPr>
      </w:pPr>
      <w:r>
        <w:t>Science will be more relevant to community needs</w:t>
      </w:r>
    </w:p>
    <w:p w:rsidR="004F102A" w:rsidRPr="004F102A" w:rsidRDefault="004F102A" w:rsidP="004F102A">
      <w:pPr>
        <w:pStyle w:val="ListParagraph"/>
        <w:numPr>
          <w:ilvl w:val="1"/>
          <w:numId w:val="1"/>
        </w:numPr>
        <w:rPr>
          <w:b/>
        </w:rPr>
      </w:pPr>
      <w:r>
        <w:t>Builds a broader base of support</w:t>
      </w:r>
    </w:p>
    <w:p w:rsidR="004F102A" w:rsidRPr="004F102A" w:rsidRDefault="004F102A" w:rsidP="004F102A">
      <w:pPr>
        <w:pStyle w:val="ListParagraph"/>
        <w:ind w:left="1440"/>
        <w:rPr>
          <w:b/>
        </w:rPr>
      </w:pPr>
    </w:p>
    <w:p w:rsidR="004F102A" w:rsidRDefault="009F3CF7" w:rsidP="004F102A">
      <w:pPr>
        <w:pStyle w:val="ListParagraph"/>
        <w:numPr>
          <w:ilvl w:val="0"/>
          <w:numId w:val="1"/>
        </w:numPr>
        <w:rPr>
          <w:b/>
        </w:rPr>
      </w:pPr>
      <w:r w:rsidRPr="00517258">
        <w:rPr>
          <w:b/>
        </w:rPr>
        <w:t>Are there any particular or special reasons to worry about diversity in the geosciences</w:t>
      </w:r>
    </w:p>
    <w:p w:rsidR="00DB5EFB" w:rsidRPr="00DB5EFB" w:rsidRDefault="009F3CF7" w:rsidP="00DB5EFB">
      <w:pPr>
        <w:pStyle w:val="ListParagraph"/>
        <w:numPr>
          <w:ilvl w:val="1"/>
          <w:numId w:val="1"/>
        </w:numPr>
      </w:pPr>
      <w:r>
        <w:t>Indian nations own a disproportionate amount of resources</w:t>
      </w:r>
      <w:r w:rsidR="00DB5EFB">
        <w:br/>
        <w:t>“</w:t>
      </w:r>
      <w:r w:rsidR="00DB5EFB" w:rsidRPr="00DB5EFB">
        <w:t>American Indian lands are estimated to include nearly 30 percent of the nation’s coal reserves west of the Mississippi, as much as 50 percent of potential uranium reserves, and up to 20 percent of known natural gas and oil reserves</w:t>
      </w:r>
      <w:r w:rsidR="00DB5EFB">
        <w:t xml:space="preserve">” - </w:t>
      </w:r>
      <w:r w:rsidR="00DB5EFB" w:rsidRPr="00DB5EFB">
        <w:t>Native American Lands and Natural Resource Development</w:t>
      </w:r>
      <w:r w:rsidR="00DB5EFB">
        <w:t>, a report from revenuewatch.org</w:t>
      </w:r>
    </w:p>
    <w:p w:rsidR="00D67584" w:rsidRPr="00D67584" w:rsidRDefault="009F3CF7" w:rsidP="00D67584">
      <w:pPr>
        <w:pStyle w:val="ListParagraph"/>
        <w:numPr>
          <w:ilvl w:val="1"/>
          <w:numId w:val="1"/>
        </w:numPr>
      </w:pPr>
      <w:r>
        <w:t>Brown fields and brown faces</w:t>
      </w:r>
      <w:r w:rsidR="00D67584">
        <w:br/>
        <w:t>“</w:t>
      </w:r>
      <w:r w:rsidR="00D67584" w:rsidRPr="00D67584">
        <w:t xml:space="preserve">The Council for Urban Economic Development conducted a survey of 107 successful </w:t>
      </w:r>
      <w:proofErr w:type="spellStart"/>
      <w:r w:rsidR="00D67584" w:rsidRPr="00D67584">
        <w:t>brownsfields</w:t>
      </w:r>
      <w:proofErr w:type="spellEnd"/>
      <w:r w:rsidR="00D67584" w:rsidRPr="00D67584">
        <w:t xml:space="preserve"> redevelopment projects in the nation. The study analyzed demographic data within a one-mile radius of the projects and found that: Median minority population was 35 percent, compared with a 24-percent national average</w:t>
      </w:r>
      <w:r w:rsidR="00D67584">
        <w:t xml:space="preserve">, </w:t>
      </w:r>
      <w:r w:rsidR="00D67584" w:rsidRPr="00D67584">
        <w:t>Median per capita income was $10,202, compared with the national average of $14,420</w:t>
      </w:r>
      <w:r w:rsidR="00D67584">
        <w:t xml:space="preserve"> and </w:t>
      </w:r>
      <w:r w:rsidR="00D67584" w:rsidRPr="00D67584">
        <w:t>Median percent below poverty was 25 percent, compared with a 12.6 percent national average</w:t>
      </w:r>
      <w:r w:rsidR="00D67584">
        <w:t>”</w:t>
      </w:r>
    </w:p>
    <w:p w:rsidR="009F3CF7" w:rsidRPr="004F102A" w:rsidRDefault="009F3CF7" w:rsidP="004F102A">
      <w:pPr>
        <w:pStyle w:val="ListParagraph"/>
        <w:numPr>
          <w:ilvl w:val="1"/>
          <w:numId w:val="1"/>
        </w:numPr>
        <w:rPr>
          <w:b/>
        </w:rPr>
      </w:pPr>
      <w:r>
        <w:t xml:space="preserve">Geosciences </w:t>
      </w:r>
      <w:r w:rsidR="004F102A">
        <w:t>still have one of the lowest rates of diversity</w:t>
      </w:r>
    </w:p>
    <w:p w:rsidR="009F3CF7" w:rsidRDefault="009F3CF7"/>
    <w:p w:rsidR="004F102A" w:rsidRDefault="009F3CF7" w:rsidP="009F3CF7">
      <w:pPr>
        <w:pStyle w:val="ListParagraph"/>
        <w:numPr>
          <w:ilvl w:val="0"/>
          <w:numId w:val="1"/>
        </w:numPr>
        <w:rPr>
          <w:b/>
        </w:rPr>
      </w:pPr>
      <w:r w:rsidRPr="00517258">
        <w:rPr>
          <w:b/>
        </w:rPr>
        <w:t xml:space="preserve">Why is diversity </w:t>
      </w:r>
      <w:r w:rsidR="004F0EBB">
        <w:rPr>
          <w:b/>
        </w:rPr>
        <w:t xml:space="preserve">so </w:t>
      </w:r>
      <w:r w:rsidRPr="00517258">
        <w:rPr>
          <w:b/>
        </w:rPr>
        <w:t>hard</w:t>
      </w:r>
      <w:r w:rsidR="004F102A">
        <w:rPr>
          <w:b/>
        </w:rPr>
        <w:t xml:space="preserve"> for science</w:t>
      </w:r>
      <w:r w:rsidRPr="00517258">
        <w:rPr>
          <w:b/>
        </w:rPr>
        <w:t>?</w:t>
      </w:r>
    </w:p>
    <w:p w:rsidR="004F102A" w:rsidRPr="004F102A" w:rsidRDefault="004F102A" w:rsidP="009F3CF7">
      <w:pPr>
        <w:pStyle w:val="ListParagraph"/>
        <w:numPr>
          <w:ilvl w:val="1"/>
          <w:numId w:val="1"/>
        </w:numPr>
        <w:rPr>
          <w:b/>
        </w:rPr>
      </w:pPr>
      <w:r>
        <w:rPr>
          <w:b/>
        </w:rPr>
        <w:t>Culture of science creates problems</w:t>
      </w:r>
    </w:p>
    <w:p w:rsidR="004F102A" w:rsidRPr="004F102A" w:rsidRDefault="009F3CF7" w:rsidP="004F102A">
      <w:pPr>
        <w:pStyle w:val="ListParagraph"/>
        <w:numPr>
          <w:ilvl w:val="2"/>
          <w:numId w:val="1"/>
        </w:numPr>
        <w:rPr>
          <w:b/>
        </w:rPr>
      </w:pPr>
      <w:r>
        <w:t>“Weird” Western, education, industrialized, educated democratic</w:t>
      </w:r>
    </w:p>
    <w:p w:rsidR="004F102A" w:rsidRPr="004F102A" w:rsidRDefault="009F3CF7" w:rsidP="009F3CF7">
      <w:pPr>
        <w:pStyle w:val="ListParagraph"/>
        <w:numPr>
          <w:ilvl w:val="2"/>
          <w:numId w:val="1"/>
        </w:numPr>
        <w:rPr>
          <w:b/>
        </w:rPr>
      </w:pPr>
      <w:r>
        <w:t>an emphasis on rights over responsibilities</w:t>
      </w:r>
    </w:p>
    <w:p w:rsidR="004F102A" w:rsidRPr="004F102A" w:rsidRDefault="009F3CF7" w:rsidP="004F102A">
      <w:pPr>
        <w:pStyle w:val="ListParagraph"/>
        <w:numPr>
          <w:ilvl w:val="2"/>
          <w:numId w:val="1"/>
        </w:numPr>
        <w:rPr>
          <w:b/>
        </w:rPr>
      </w:pPr>
      <w:r>
        <w:t>humans separate from nature</w:t>
      </w:r>
    </w:p>
    <w:p w:rsidR="004F102A" w:rsidRPr="004F102A" w:rsidRDefault="004F0EBB" w:rsidP="004F102A">
      <w:pPr>
        <w:pStyle w:val="ListParagraph"/>
        <w:numPr>
          <w:ilvl w:val="2"/>
          <w:numId w:val="1"/>
        </w:numPr>
        <w:rPr>
          <w:b/>
        </w:rPr>
      </w:pPr>
      <w:r>
        <w:t>Science</w:t>
      </w:r>
      <w:r w:rsidR="009F3CF7">
        <w:t xml:space="preserve"> different from other ways of knowing</w:t>
      </w:r>
    </w:p>
    <w:p w:rsidR="004F102A" w:rsidRPr="004F102A" w:rsidRDefault="004F0EBB" w:rsidP="004F102A">
      <w:pPr>
        <w:pStyle w:val="ListParagraph"/>
        <w:numPr>
          <w:ilvl w:val="2"/>
          <w:numId w:val="1"/>
        </w:numPr>
        <w:rPr>
          <w:b/>
        </w:rPr>
      </w:pPr>
      <w:r>
        <w:t>Science</w:t>
      </w:r>
      <w:r w:rsidR="004F102A">
        <w:t xml:space="preserve"> </w:t>
      </w:r>
      <w:r w:rsidR="00D67584">
        <w:t>communication</w:t>
      </w:r>
      <w:r w:rsidR="004F102A">
        <w:t xml:space="preserve"> can be low-context and alienating</w:t>
      </w:r>
    </w:p>
    <w:p w:rsidR="004F102A" w:rsidRPr="004F102A" w:rsidRDefault="004F0EBB" w:rsidP="009F3CF7">
      <w:pPr>
        <w:pStyle w:val="ListParagraph"/>
        <w:numPr>
          <w:ilvl w:val="2"/>
          <w:numId w:val="1"/>
        </w:numPr>
        <w:rPr>
          <w:b/>
        </w:rPr>
      </w:pPr>
      <w:r>
        <w:t>Science</w:t>
      </w:r>
      <w:r w:rsidR="004F102A">
        <w:t xml:space="preserve"> practices a kind of “tough-love</w:t>
      </w:r>
      <w:r w:rsidR="004F102A" w:rsidRPr="004F102A">
        <w:t xml:space="preserve"> </w:t>
      </w:r>
    </w:p>
    <w:p w:rsidR="004F102A" w:rsidRPr="004F102A" w:rsidRDefault="004F0EBB" w:rsidP="004F102A">
      <w:pPr>
        <w:pStyle w:val="ListParagraph"/>
        <w:numPr>
          <w:ilvl w:val="2"/>
          <w:numId w:val="1"/>
        </w:numPr>
        <w:rPr>
          <w:b/>
        </w:rPr>
      </w:pPr>
      <w:r>
        <w:t>Science</w:t>
      </w:r>
      <w:r w:rsidR="004F102A">
        <w:t xml:space="preserve"> process doesn’t emphasize ethics and values?</w:t>
      </w:r>
    </w:p>
    <w:p w:rsidR="004F102A" w:rsidRPr="004F102A" w:rsidRDefault="004F102A" w:rsidP="009F3CF7">
      <w:pPr>
        <w:pStyle w:val="ListParagraph"/>
        <w:numPr>
          <w:ilvl w:val="2"/>
          <w:numId w:val="1"/>
        </w:numPr>
        <w:rPr>
          <w:b/>
        </w:rPr>
      </w:pPr>
      <w:r>
        <w:t>Science isn’t necessarily seen as social</w:t>
      </w:r>
    </w:p>
    <w:p w:rsidR="004F102A" w:rsidRPr="004F102A" w:rsidRDefault="009F3CF7" w:rsidP="004F102A">
      <w:pPr>
        <w:pStyle w:val="ListParagraph"/>
        <w:numPr>
          <w:ilvl w:val="1"/>
          <w:numId w:val="1"/>
        </w:numPr>
        <w:rPr>
          <w:b/>
        </w:rPr>
      </w:pPr>
      <w:r>
        <w:t>science requires good prep early</w:t>
      </w:r>
      <w:r w:rsidR="004F0EBB">
        <w:t>; tough to get in some places</w:t>
      </w:r>
    </w:p>
    <w:p w:rsidR="004F102A" w:rsidRPr="004F102A" w:rsidRDefault="00517258" w:rsidP="004F102A">
      <w:pPr>
        <w:pStyle w:val="ListParagraph"/>
        <w:numPr>
          <w:ilvl w:val="1"/>
          <w:numId w:val="1"/>
        </w:numPr>
        <w:rPr>
          <w:b/>
        </w:rPr>
      </w:pPr>
      <w:r>
        <w:t>Science doesn’t value all skills equally</w:t>
      </w:r>
    </w:p>
    <w:p w:rsidR="004F102A" w:rsidRPr="004F102A" w:rsidRDefault="00517258" w:rsidP="009F3CF7">
      <w:pPr>
        <w:pStyle w:val="ListParagraph"/>
        <w:numPr>
          <w:ilvl w:val="1"/>
          <w:numId w:val="1"/>
        </w:numPr>
        <w:rPr>
          <w:b/>
        </w:rPr>
      </w:pPr>
      <w:r>
        <w:t xml:space="preserve">Science doesn’t seem to lead to short-term </w:t>
      </w:r>
      <w:r w:rsidR="004F0EBB">
        <w:t>applications or concrete benefit</w:t>
      </w:r>
    </w:p>
    <w:p w:rsidR="004F102A" w:rsidRPr="004F102A" w:rsidRDefault="004F102A" w:rsidP="009F3CF7">
      <w:pPr>
        <w:pStyle w:val="ListParagraph"/>
        <w:numPr>
          <w:ilvl w:val="1"/>
          <w:numId w:val="1"/>
        </w:numPr>
        <w:rPr>
          <w:b/>
        </w:rPr>
      </w:pPr>
      <w:r>
        <w:t>Geosciences faces special obstacles</w:t>
      </w:r>
    </w:p>
    <w:p w:rsidR="004F102A" w:rsidRPr="004F102A" w:rsidRDefault="004F0EBB" w:rsidP="009F3CF7">
      <w:pPr>
        <w:pStyle w:val="ListParagraph"/>
        <w:numPr>
          <w:ilvl w:val="2"/>
          <w:numId w:val="1"/>
        </w:numPr>
        <w:rPr>
          <w:b/>
        </w:rPr>
      </w:pPr>
      <w:r>
        <w:lastRenderedPageBreak/>
        <w:t>“</w:t>
      </w:r>
      <w:r w:rsidR="009F3CF7">
        <w:t>Boutique</w:t>
      </w:r>
      <w:r w:rsidR="00517258">
        <w:t>”</w:t>
      </w:r>
      <w:r w:rsidR="009F3CF7">
        <w:t xml:space="preserve"> field</w:t>
      </w:r>
    </w:p>
    <w:p w:rsidR="004F102A" w:rsidRPr="004F102A" w:rsidRDefault="009F3CF7" w:rsidP="009F3CF7">
      <w:pPr>
        <w:pStyle w:val="ListParagraph"/>
        <w:numPr>
          <w:ilvl w:val="2"/>
          <w:numId w:val="1"/>
        </w:numPr>
        <w:rPr>
          <w:b/>
        </w:rPr>
      </w:pPr>
      <w:r>
        <w:t>Mining’s legacy</w:t>
      </w:r>
    </w:p>
    <w:p w:rsidR="004F102A" w:rsidRPr="004F102A" w:rsidRDefault="009F3CF7" w:rsidP="009F3CF7">
      <w:pPr>
        <w:pStyle w:val="ListParagraph"/>
        <w:numPr>
          <w:ilvl w:val="2"/>
          <w:numId w:val="1"/>
        </w:numPr>
        <w:rPr>
          <w:b/>
        </w:rPr>
      </w:pPr>
      <w:r>
        <w:t>Rocks for jocks</w:t>
      </w:r>
    </w:p>
    <w:p w:rsidR="009F3CF7" w:rsidRPr="004F102A" w:rsidRDefault="009F3CF7" w:rsidP="009F3CF7">
      <w:pPr>
        <w:pStyle w:val="ListParagraph"/>
        <w:numPr>
          <w:ilvl w:val="2"/>
          <w:numId w:val="1"/>
        </w:numPr>
        <w:rPr>
          <w:b/>
        </w:rPr>
      </w:pPr>
      <w:r>
        <w:t>Adv: growing environmental awareness</w:t>
      </w:r>
    </w:p>
    <w:p w:rsidR="009F3CF7" w:rsidRDefault="009F3CF7" w:rsidP="009F3CF7"/>
    <w:p w:rsidR="004F102A" w:rsidRDefault="009F3CF7" w:rsidP="00517258">
      <w:pPr>
        <w:pStyle w:val="ListParagraph"/>
        <w:numPr>
          <w:ilvl w:val="0"/>
          <w:numId w:val="1"/>
        </w:numPr>
        <w:rPr>
          <w:b/>
        </w:rPr>
      </w:pPr>
      <w:r w:rsidRPr="00517258">
        <w:rPr>
          <w:b/>
        </w:rPr>
        <w:t xml:space="preserve">What </w:t>
      </w:r>
      <w:r w:rsidR="004F0EBB">
        <w:rPr>
          <w:b/>
        </w:rPr>
        <w:t>has worked?</w:t>
      </w:r>
    </w:p>
    <w:p w:rsidR="004F102A" w:rsidRPr="004F102A" w:rsidRDefault="004F102A" w:rsidP="004F102A">
      <w:pPr>
        <w:pStyle w:val="ListParagraph"/>
        <w:numPr>
          <w:ilvl w:val="1"/>
          <w:numId w:val="1"/>
        </w:numPr>
      </w:pPr>
      <w:r w:rsidRPr="004F102A">
        <w:t>B</w:t>
      </w:r>
      <w:r>
        <w:t xml:space="preserve">ridging </w:t>
      </w:r>
      <w:r w:rsidRPr="004F102A">
        <w:t>E</w:t>
      </w:r>
      <w:r>
        <w:t xml:space="preserve">ngineering and </w:t>
      </w:r>
      <w:r w:rsidRPr="004F102A">
        <w:t>S</w:t>
      </w:r>
      <w:r>
        <w:t xml:space="preserve">cience </w:t>
      </w:r>
      <w:r w:rsidRPr="004F102A">
        <w:t>T</w:t>
      </w:r>
      <w:r>
        <w:t>alent</w:t>
      </w:r>
      <w:r w:rsidRPr="004F102A">
        <w:t xml:space="preserve"> Recs (</w:t>
      </w:r>
      <w:hyperlink r:id="rId7" w:history="1">
        <w:r w:rsidRPr="004F102A">
          <w:rPr>
            <w:rStyle w:val="Hyperlink"/>
          </w:rPr>
          <w:t>http://www.bestworkforce.org/PDFdocs/BEST_BridgeforAll_HighEdFINAL.pdf</w:t>
        </w:r>
      </w:hyperlink>
      <w:r w:rsidRPr="004F102A">
        <w:t>)</w:t>
      </w:r>
    </w:p>
    <w:p w:rsidR="004F102A" w:rsidRPr="004F102A" w:rsidRDefault="004F102A" w:rsidP="004F102A">
      <w:pPr>
        <w:pStyle w:val="ListParagraph"/>
        <w:numPr>
          <w:ilvl w:val="2"/>
          <w:numId w:val="1"/>
        </w:numPr>
      </w:pPr>
      <w:r w:rsidRPr="004F102A">
        <w:t>Institutional leadership</w:t>
      </w:r>
    </w:p>
    <w:p w:rsidR="004F102A" w:rsidRPr="004F102A" w:rsidRDefault="004F102A" w:rsidP="004F102A">
      <w:pPr>
        <w:pStyle w:val="ListParagraph"/>
        <w:numPr>
          <w:ilvl w:val="2"/>
          <w:numId w:val="1"/>
        </w:numPr>
      </w:pPr>
      <w:r w:rsidRPr="004F102A">
        <w:t>Targeted recruitment</w:t>
      </w:r>
    </w:p>
    <w:p w:rsidR="004F102A" w:rsidRPr="004F102A" w:rsidRDefault="004F102A" w:rsidP="004F102A">
      <w:pPr>
        <w:pStyle w:val="ListParagraph"/>
        <w:numPr>
          <w:ilvl w:val="2"/>
          <w:numId w:val="1"/>
        </w:numPr>
      </w:pPr>
      <w:r w:rsidRPr="004F102A">
        <w:t>Engaged faculty</w:t>
      </w:r>
    </w:p>
    <w:p w:rsidR="004F102A" w:rsidRPr="004F102A" w:rsidRDefault="004F102A" w:rsidP="004F102A">
      <w:pPr>
        <w:pStyle w:val="ListParagraph"/>
        <w:numPr>
          <w:ilvl w:val="2"/>
          <w:numId w:val="1"/>
        </w:numPr>
      </w:pPr>
      <w:r w:rsidRPr="004F102A">
        <w:t>Personal attention</w:t>
      </w:r>
    </w:p>
    <w:p w:rsidR="004F102A" w:rsidRPr="004F102A" w:rsidRDefault="004F102A" w:rsidP="004F102A">
      <w:pPr>
        <w:pStyle w:val="ListParagraph"/>
        <w:numPr>
          <w:ilvl w:val="2"/>
          <w:numId w:val="1"/>
        </w:numPr>
      </w:pPr>
      <w:r w:rsidRPr="004F102A">
        <w:t>Enriched research experience</w:t>
      </w:r>
    </w:p>
    <w:p w:rsidR="004F102A" w:rsidRPr="004F102A" w:rsidRDefault="004F102A" w:rsidP="004F102A">
      <w:pPr>
        <w:pStyle w:val="ListParagraph"/>
        <w:numPr>
          <w:ilvl w:val="2"/>
          <w:numId w:val="1"/>
        </w:numPr>
      </w:pPr>
      <w:r w:rsidRPr="004F102A">
        <w:t>Brid</w:t>
      </w:r>
      <w:r w:rsidR="004F0EBB">
        <w:t>g</w:t>
      </w:r>
      <w:r w:rsidRPr="004F102A">
        <w:t>ing to the next level</w:t>
      </w:r>
    </w:p>
    <w:p w:rsidR="004F102A" w:rsidRDefault="004F102A" w:rsidP="009F3CF7">
      <w:pPr>
        <w:pStyle w:val="ListParagraph"/>
        <w:numPr>
          <w:ilvl w:val="2"/>
          <w:numId w:val="1"/>
        </w:numPr>
      </w:pPr>
      <w:r w:rsidRPr="004F102A">
        <w:t>Continuous evaluation:</w:t>
      </w:r>
    </w:p>
    <w:p w:rsidR="004F102A" w:rsidRDefault="007F50B2" w:rsidP="004F102A">
      <w:pPr>
        <w:pStyle w:val="ListParagraph"/>
        <w:numPr>
          <w:ilvl w:val="1"/>
          <w:numId w:val="1"/>
        </w:numPr>
      </w:pPr>
      <w:r>
        <w:t>Accepting and building processes to protect from Bias</w:t>
      </w:r>
    </w:p>
    <w:p w:rsidR="007F50B2" w:rsidRDefault="007F50B2" w:rsidP="004F102A">
      <w:pPr>
        <w:pStyle w:val="ListParagraph"/>
        <w:numPr>
          <w:ilvl w:val="1"/>
          <w:numId w:val="1"/>
        </w:numPr>
      </w:pPr>
      <w:r>
        <w:t>Community-based science</w:t>
      </w:r>
    </w:p>
    <w:p w:rsidR="007F50B2" w:rsidRDefault="007F50B2" w:rsidP="004F102A">
      <w:pPr>
        <w:pStyle w:val="ListParagraph"/>
        <w:numPr>
          <w:ilvl w:val="1"/>
          <w:numId w:val="1"/>
        </w:numPr>
      </w:pPr>
      <w:r>
        <w:t xml:space="preserve">Disconnecting Tenure and </w:t>
      </w:r>
      <w:r w:rsidR="00856B55">
        <w:t>Timing</w:t>
      </w:r>
      <w:bookmarkStart w:id="0" w:name="_GoBack"/>
      <w:bookmarkEnd w:id="0"/>
    </w:p>
    <w:p w:rsidR="009F3CF7" w:rsidRDefault="009F3CF7" w:rsidP="009F3CF7"/>
    <w:p w:rsidR="009F3CF7" w:rsidRDefault="009F3CF7" w:rsidP="009F3CF7">
      <w:pPr>
        <w:pStyle w:val="ListParagraph"/>
        <w:numPr>
          <w:ilvl w:val="0"/>
          <w:numId w:val="1"/>
        </w:numPr>
        <w:rPr>
          <w:b/>
        </w:rPr>
      </w:pPr>
      <w:r w:rsidRPr="00517258">
        <w:rPr>
          <w:b/>
        </w:rPr>
        <w:t xml:space="preserve">What </w:t>
      </w:r>
      <w:r w:rsidR="00517258">
        <w:rPr>
          <w:b/>
        </w:rPr>
        <w:t>are willing</w:t>
      </w:r>
      <w:r w:rsidRPr="00517258">
        <w:rPr>
          <w:b/>
        </w:rPr>
        <w:t xml:space="preserve"> you try?</w:t>
      </w:r>
    </w:p>
    <w:p w:rsidR="00517258" w:rsidRDefault="00517258" w:rsidP="004F0EBB">
      <w:pPr>
        <w:pStyle w:val="ListParagraph"/>
        <w:numPr>
          <w:ilvl w:val="1"/>
          <w:numId w:val="1"/>
        </w:numPr>
      </w:pPr>
      <w:r>
        <w:t xml:space="preserve">What </w:t>
      </w:r>
      <w:r w:rsidR="004F0EBB">
        <w:t xml:space="preserve">institutional goals </w:t>
      </w:r>
      <w:r>
        <w:t>can you build on?</w:t>
      </w:r>
    </w:p>
    <w:p w:rsidR="00517258" w:rsidRDefault="00517258" w:rsidP="004F0EBB">
      <w:pPr>
        <w:pStyle w:val="ListParagraph"/>
        <w:numPr>
          <w:ilvl w:val="1"/>
          <w:numId w:val="1"/>
        </w:numPr>
      </w:pPr>
      <w:r>
        <w:t>What examples have you seen that work?</w:t>
      </w:r>
    </w:p>
    <w:p w:rsidR="00517258" w:rsidRDefault="00517258" w:rsidP="004F0EBB">
      <w:pPr>
        <w:pStyle w:val="ListParagraph"/>
        <w:numPr>
          <w:ilvl w:val="1"/>
          <w:numId w:val="1"/>
        </w:numPr>
      </w:pPr>
      <w:r>
        <w:t>Who can help you?</w:t>
      </w:r>
    </w:p>
    <w:p w:rsidR="00517258" w:rsidRPr="00517258" w:rsidRDefault="00517258" w:rsidP="004F0EBB">
      <w:pPr>
        <w:pStyle w:val="ListParagraph"/>
        <w:numPr>
          <w:ilvl w:val="1"/>
          <w:numId w:val="1"/>
        </w:numPr>
      </w:pPr>
      <w:r>
        <w:t>What connections do you have to diversity?</w:t>
      </w:r>
    </w:p>
    <w:sectPr w:rsidR="00517258" w:rsidRPr="00517258"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EF" w:rsidRDefault="009478EF" w:rsidP="006F30DD">
      <w:r>
        <w:separator/>
      </w:r>
    </w:p>
  </w:endnote>
  <w:endnote w:type="continuationSeparator" w:id="0">
    <w:p w:rsidR="009478EF" w:rsidRDefault="009478EF" w:rsidP="006F30D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6F30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6F30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6F3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EF" w:rsidRDefault="009478EF" w:rsidP="006F30DD">
      <w:r>
        <w:separator/>
      </w:r>
    </w:p>
  </w:footnote>
  <w:footnote w:type="continuationSeparator" w:id="0">
    <w:p w:rsidR="009478EF" w:rsidRDefault="009478EF" w:rsidP="006F3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6F30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Pr="006F30DD" w:rsidRDefault="006F30DD" w:rsidP="006F30DD">
    <w:pPr>
      <w:pStyle w:val="Header"/>
      <w:jc w:val="right"/>
      <w:rPr>
        <w:i/>
        <w:sz w:val="20"/>
      </w:rPr>
    </w:pPr>
    <w:r>
      <w:rPr>
        <w:i/>
        <w:sz w:val="20"/>
      </w:rPr>
      <w:t>Preparing for an Academic Career Workshop 2013</w:t>
    </w:r>
    <w:r>
      <w:rPr>
        <w:i/>
        <w:sz w:val="20"/>
      </w:rPr>
      <w:br/>
    </w:r>
    <w:r w:rsidRPr="006F30DD">
      <w:rPr>
        <w:i/>
        <w:sz w:val="20"/>
      </w:rPr>
      <w:t xml:space="preserve">Raj </w:t>
    </w:r>
    <w:proofErr w:type="spellStart"/>
    <w:r w:rsidRPr="006F30DD">
      <w:rPr>
        <w:i/>
        <w:sz w:val="20"/>
      </w:rPr>
      <w:t>Pandya</w:t>
    </w:r>
    <w:proofErr w:type="spellEnd"/>
  </w:p>
  <w:p w:rsidR="006F30DD" w:rsidRDefault="006F30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D" w:rsidRDefault="006F30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840075D"/>
    <w:multiLevelType w:val="multilevel"/>
    <w:tmpl w:val="9FC4B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3648E"/>
    <w:multiLevelType w:val="hybridMultilevel"/>
    <w:tmpl w:val="3AFC3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9F3CF7"/>
    <w:rsid w:val="004F0EBB"/>
    <w:rsid w:val="004F102A"/>
    <w:rsid w:val="00517258"/>
    <w:rsid w:val="006F30DD"/>
    <w:rsid w:val="007F50B2"/>
    <w:rsid w:val="00856B55"/>
    <w:rsid w:val="008F53F3"/>
    <w:rsid w:val="009478EF"/>
    <w:rsid w:val="009F3CF7"/>
    <w:rsid w:val="00BA255F"/>
    <w:rsid w:val="00C30EBD"/>
    <w:rsid w:val="00D67584"/>
    <w:rsid w:val="00DB5EFB"/>
    <w:rsid w:val="00E46A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8"/>
    <w:pPr>
      <w:ind w:left="720"/>
      <w:contextualSpacing/>
    </w:pPr>
  </w:style>
  <w:style w:type="character" w:styleId="Hyperlink">
    <w:name w:val="Hyperlink"/>
    <w:basedOn w:val="DefaultParagraphFont"/>
    <w:uiPriority w:val="99"/>
    <w:unhideWhenUsed/>
    <w:rsid w:val="004F102A"/>
    <w:rPr>
      <w:color w:val="0000FF" w:themeColor="hyperlink"/>
      <w:u w:val="single"/>
    </w:rPr>
  </w:style>
  <w:style w:type="character" w:styleId="FollowedHyperlink">
    <w:name w:val="FollowedHyperlink"/>
    <w:basedOn w:val="DefaultParagraphFont"/>
    <w:uiPriority w:val="99"/>
    <w:semiHidden/>
    <w:unhideWhenUsed/>
    <w:rsid w:val="004F0EBB"/>
    <w:rPr>
      <w:color w:val="800080" w:themeColor="followedHyperlink"/>
      <w:u w:val="single"/>
    </w:rPr>
  </w:style>
  <w:style w:type="paragraph" w:styleId="Header">
    <w:name w:val="header"/>
    <w:basedOn w:val="Normal"/>
    <w:link w:val="HeaderChar"/>
    <w:uiPriority w:val="99"/>
    <w:unhideWhenUsed/>
    <w:rsid w:val="006F30DD"/>
    <w:pPr>
      <w:tabs>
        <w:tab w:val="center" w:pos="4680"/>
        <w:tab w:val="right" w:pos="9360"/>
      </w:tabs>
    </w:pPr>
  </w:style>
  <w:style w:type="character" w:customStyle="1" w:styleId="HeaderChar">
    <w:name w:val="Header Char"/>
    <w:basedOn w:val="DefaultParagraphFont"/>
    <w:link w:val="Header"/>
    <w:uiPriority w:val="99"/>
    <w:rsid w:val="006F30DD"/>
  </w:style>
  <w:style w:type="paragraph" w:styleId="Footer">
    <w:name w:val="footer"/>
    <w:basedOn w:val="Normal"/>
    <w:link w:val="FooterChar"/>
    <w:uiPriority w:val="99"/>
    <w:semiHidden/>
    <w:unhideWhenUsed/>
    <w:rsid w:val="006F30DD"/>
    <w:pPr>
      <w:tabs>
        <w:tab w:val="center" w:pos="4680"/>
        <w:tab w:val="right" w:pos="9360"/>
      </w:tabs>
    </w:pPr>
  </w:style>
  <w:style w:type="character" w:customStyle="1" w:styleId="FooterChar">
    <w:name w:val="Footer Char"/>
    <w:basedOn w:val="DefaultParagraphFont"/>
    <w:link w:val="Footer"/>
    <w:uiPriority w:val="99"/>
    <w:semiHidden/>
    <w:rsid w:val="006F30DD"/>
  </w:style>
  <w:style w:type="paragraph" w:styleId="BalloonText">
    <w:name w:val="Balloon Text"/>
    <w:basedOn w:val="Normal"/>
    <w:link w:val="BalloonTextChar"/>
    <w:uiPriority w:val="99"/>
    <w:semiHidden/>
    <w:unhideWhenUsed/>
    <w:rsid w:val="006F30DD"/>
    <w:rPr>
      <w:rFonts w:ascii="Tahoma" w:hAnsi="Tahoma" w:cs="Tahoma"/>
      <w:sz w:val="16"/>
      <w:szCs w:val="16"/>
    </w:rPr>
  </w:style>
  <w:style w:type="character" w:customStyle="1" w:styleId="BalloonTextChar">
    <w:name w:val="Balloon Text Char"/>
    <w:basedOn w:val="DefaultParagraphFont"/>
    <w:link w:val="BalloonText"/>
    <w:uiPriority w:val="99"/>
    <w:semiHidden/>
    <w:rsid w:val="006F30DD"/>
    <w:rPr>
      <w:rFonts w:ascii="Tahoma" w:hAnsi="Tahoma" w:cs="Tahoma"/>
      <w:sz w:val="16"/>
      <w:szCs w:val="16"/>
    </w:rPr>
  </w:style>
  <w:style w:type="paragraph" w:styleId="NormalWeb">
    <w:name w:val="Normal (Web)"/>
    <w:basedOn w:val="Normal"/>
    <w:uiPriority w:val="99"/>
    <w:semiHidden/>
    <w:unhideWhenUsed/>
    <w:rsid w:val="006F30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8"/>
    <w:pPr>
      <w:ind w:left="720"/>
      <w:contextualSpacing/>
    </w:pPr>
  </w:style>
  <w:style w:type="character" w:styleId="Hyperlink">
    <w:name w:val="Hyperlink"/>
    <w:basedOn w:val="DefaultParagraphFont"/>
    <w:uiPriority w:val="99"/>
    <w:unhideWhenUsed/>
    <w:rsid w:val="004F102A"/>
    <w:rPr>
      <w:color w:val="0000FF" w:themeColor="hyperlink"/>
      <w:u w:val="single"/>
    </w:rPr>
  </w:style>
  <w:style w:type="character" w:styleId="FollowedHyperlink">
    <w:name w:val="FollowedHyperlink"/>
    <w:basedOn w:val="DefaultParagraphFont"/>
    <w:uiPriority w:val="99"/>
    <w:semiHidden/>
    <w:unhideWhenUsed/>
    <w:rsid w:val="004F0E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7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stworkforce.org/PDFdocs/BEST_BridgeforAll_HighEdFINAL.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0</DocSecurity>
  <Lines>19</Lines>
  <Paragraphs>5</Paragraphs>
  <ScaleCrop>false</ScaleCrop>
  <Company>UCAR</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Pandya</dc:creator>
  <cp:lastModifiedBy>mbruckne</cp:lastModifiedBy>
  <cp:revision>3</cp:revision>
  <dcterms:created xsi:type="dcterms:W3CDTF">2013-07-08T14:21:00Z</dcterms:created>
  <dcterms:modified xsi:type="dcterms:W3CDTF">2013-07-08T14:23:00Z</dcterms:modified>
</cp:coreProperties>
</file>